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06DF" w:rsidRDefault="009D7DA5">
      <w:pPr>
        <w:rPr>
          <w:rFonts w:ascii="Times New Roman" w:hAnsi="Times New Roman" w:cs="Times New Roman"/>
          <w:sz w:val="28"/>
          <w:szCs w:val="28"/>
        </w:rPr>
      </w:pPr>
      <w:r w:rsidRPr="007806DF">
        <w:rPr>
          <w:rFonts w:ascii="Times New Roman" w:hAnsi="Times New Roman" w:cs="Times New Roman"/>
          <w:sz w:val="28"/>
          <w:szCs w:val="28"/>
        </w:rPr>
        <w:t>Мероприятия школьные:</w:t>
      </w:r>
    </w:p>
    <w:tbl>
      <w:tblPr>
        <w:tblStyle w:val="a3"/>
        <w:tblW w:w="9180" w:type="dxa"/>
        <w:tblLayout w:type="fixed"/>
        <w:tblLook w:val="04A0"/>
      </w:tblPr>
      <w:tblGrid>
        <w:gridCol w:w="2660"/>
        <w:gridCol w:w="6520"/>
      </w:tblGrid>
      <w:tr w:rsidR="009D7DA5" w:rsidRPr="009501D6" w:rsidTr="009D7DA5">
        <w:tc>
          <w:tcPr>
            <w:tcW w:w="266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Беседа о ПДД «Велосипед и ты»</w:t>
            </w:r>
          </w:p>
        </w:tc>
        <w:tc>
          <w:tcPr>
            <w:tcW w:w="652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 «Безопасная езда на велосипеде»: </w:t>
            </w:r>
            <w:hyperlink r:id="rId5" w:history="1">
              <w:r w:rsidRPr="009501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https://www.youtube.com/watch?v=8JUDgYKESWY</w:t>
              </w:r>
            </w:hyperlink>
          </w:p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A5" w:rsidRPr="009501D6" w:rsidTr="009D7DA5">
        <w:tc>
          <w:tcPr>
            <w:tcW w:w="266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Беседа о ПДД «Советы Светофора»</w:t>
            </w:r>
          </w:p>
        </w:tc>
        <w:tc>
          <w:tcPr>
            <w:tcW w:w="652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 «Советы Светофора»: </w:t>
            </w:r>
            <w:hyperlink r:id="rId6" w:history="1">
              <w:r w:rsidRPr="009501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https://www.youtube.com/watch?v=0A7raR-Fv24</w:t>
              </w:r>
            </w:hyperlink>
          </w:p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DA5" w:rsidRPr="009501D6" w:rsidTr="009D7DA5">
        <w:tc>
          <w:tcPr>
            <w:tcW w:w="266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Клуб знатоков «Что мы знаем о ПДД»</w:t>
            </w:r>
          </w:p>
        </w:tc>
        <w:tc>
          <w:tcPr>
            <w:tcW w:w="652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Выполнить задания (см</w:t>
            </w:r>
            <w:proofErr w:type="gramStart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7DA5" w:rsidRPr="009501D6" w:rsidTr="009D7DA5">
        <w:tc>
          <w:tcPr>
            <w:tcW w:w="266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Кроссворд «Правила дорожного движения»</w:t>
            </w:r>
          </w:p>
        </w:tc>
        <w:tc>
          <w:tcPr>
            <w:tcW w:w="652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Разгадать кроссворд (см</w:t>
            </w:r>
            <w:proofErr w:type="gramStart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7DA5" w:rsidRPr="009501D6" w:rsidTr="009D7DA5">
        <w:tc>
          <w:tcPr>
            <w:tcW w:w="266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Дистанционная галерея «Мы – участники дорожного движения»</w:t>
            </w:r>
          </w:p>
        </w:tc>
        <w:tc>
          <w:tcPr>
            <w:tcW w:w="6520" w:type="dxa"/>
          </w:tcPr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Нарисовать рисунок «Я – участник дорожного движения»</w:t>
            </w:r>
          </w:p>
          <w:p w:rsidR="009D7DA5" w:rsidRPr="009501D6" w:rsidRDefault="009D7DA5" w:rsidP="000D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D6">
              <w:rPr>
                <w:rFonts w:ascii="Times New Roman" w:hAnsi="Times New Roman" w:cs="Times New Roman"/>
                <w:sz w:val="28"/>
                <w:szCs w:val="28"/>
              </w:rPr>
              <w:t xml:space="preserve">(Изобразить, как вы, соблюдая правила, идете по тротуару, переходите </w:t>
            </w:r>
            <w:proofErr w:type="gramStart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дорогу</w:t>
            </w:r>
            <w:proofErr w:type="gramEnd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 xml:space="preserve"> или едете на велосипеде.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01D6">
              <w:rPr>
                <w:rFonts w:ascii="Times New Roman" w:hAnsi="Times New Roman" w:cs="Times New Roman"/>
                <w:sz w:val="28"/>
                <w:szCs w:val="28"/>
              </w:rPr>
              <w:t>На рисунке должны быть видны тротуары, дорожные знаки, светофоры, «зебра»)</w:t>
            </w:r>
            <w:proofErr w:type="gramEnd"/>
          </w:p>
        </w:tc>
      </w:tr>
    </w:tbl>
    <w:p w:rsidR="009D7DA5" w:rsidRDefault="009D7DA5"/>
    <w:p w:rsidR="009D7DA5" w:rsidRDefault="009D7DA5">
      <w:r>
        <w:t>Приложение 1</w:t>
      </w:r>
    </w:p>
    <w:p w:rsidR="009D7DA5" w:rsidRDefault="009D7DA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26670</wp:posOffset>
            </wp:positionV>
            <wp:extent cx="4151262" cy="4219575"/>
            <wp:effectExtent l="19050" t="0" r="1638" b="0"/>
            <wp:wrapNone/>
            <wp:docPr id="13" name="Рисунок 3" descr="https://avatars.mds.yandex.net/get-pdb/472427/f3e8b170-427a-40d7-ad77-b1c5c4affd7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472427/f3e8b170-427a-40d7-ad77-b1c5c4affd70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2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>
      <w:pPr>
        <w:sectPr w:rsidR="009D7DA5" w:rsidSect="009D7DA5">
          <w:pgSz w:w="11906" w:h="16838"/>
          <w:pgMar w:top="1134" w:right="1983" w:bottom="1134" w:left="1701" w:header="708" w:footer="708" w:gutter="0"/>
          <w:cols w:space="708"/>
          <w:docGrid w:linePitch="360"/>
        </w:sectPr>
      </w:pPr>
    </w:p>
    <w:p w:rsidR="009D7DA5" w:rsidRDefault="009D7DA5">
      <w:pPr>
        <w:sectPr w:rsidR="009D7DA5" w:rsidSect="009D7DA5">
          <w:type w:val="continuous"/>
          <w:pgSz w:w="11906" w:h="16838"/>
          <w:pgMar w:top="1134" w:right="1983" w:bottom="1134" w:left="1701" w:header="708" w:footer="708" w:gutter="0"/>
          <w:cols w:num="2" w:space="708"/>
          <w:docGrid w:linePitch="360"/>
        </w:sectPr>
      </w:pPr>
    </w:p>
    <w:p w:rsidR="009D7DA5" w:rsidRDefault="009D7DA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-184784</wp:posOffset>
            </wp:positionH>
            <wp:positionV relativeFrom="paragraph">
              <wp:posOffset>-167640</wp:posOffset>
            </wp:positionV>
            <wp:extent cx="4019550" cy="5162550"/>
            <wp:effectExtent l="19050" t="0" r="0" b="0"/>
            <wp:wrapNone/>
            <wp:docPr id="14" name="Рисунок 4" descr="https://zakras.ru/uploads/images/64079b6e05cf0e09cdd07bd8b781e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kras.ru/uploads/images/64079b6e05cf0e09cdd07bd8b781ea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9D7DA5" w:rsidRDefault="009D7DA5"/>
    <w:p w:rsidR="007806DF" w:rsidRDefault="007806DF"/>
    <w:p w:rsidR="007806DF" w:rsidRPr="007806DF" w:rsidRDefault="007806DF" w:rsidP="007806DF"/>
    <w:p w:rsidR="007806DF" w:rsidRPr="007806DF" w:rsidRDefault="007806DF" w:rsidP="007806DF"/>
    <w:p w:rsidR="007806DF" w:rsidRPr="007806DF" w:rsidRDefault="007806DF" w:rsidP="007806DF"/>
    <w:p w:rsidR="007806DF" w:rsidRPr="007806DF" w:rsidRDefault="007806DF" w:rsidP="007806DF"/>
    <w:p w:rsidR="007806DF" w:rsidRPr="007806DF" w:rsidRDefault="007806DF" w:rsidP="007806DF"/>
    <w:p w:rsidR="007806DF" w:rsidRPr="007806DF" w:rsidRDefault="007806DF" w:rsidP="007806DF"/>
    <w:p w:rsidR="007806DF" w:rsidRPr="007806DF" w:rsidRDefault="007806DF" w:rsidP="007806DF"/>
    <w:p w:rsidR="007806DF" w:rsidRPr="007806DF" w:rsidRDefault="007806DF" w:rsidP="007806DF"/>
    <w:p w:rsidR="009D7DA5" w:rsidRDefault="007806DF" w:rsidP="007806DF">
      <w:r>
        <w:t>ПРИЛОЖЕНИЕ 2</w:t>
      </w:r>
    </w:p>
    <w:p w:rsidR="007806DF" w:rsidRPr="007806DF" w:rsidRDefault="007806DF" w:rsidP="007806DF">
      <w:bookmarkStart w:id="0" w:name="_GoBack"/>
      <w:r w:rsidRPr="007806DF">
        <w:drawing>
          <wp:inline distT="0" distB="0" distL="0" distR="0">
            <wp:extent cx="5220970" cy="3511380"/>
            <wp:effectExtent l="19050" t="0" r="0" b="0"/>
            <wp:docPr id="16" name="Рисунок 5" descr="https://ds04.infourok.ru/uploads/ex/04af/00081afe-1bd2a987/hello_html_m7f23c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4af/00081afe-1bd2a987/hello_html_m7f23c1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527"/>
                    <a:stretch/>
                  </pic:blipFill>
                  <pic:spPr bwMode="auto">
                    <a:xfrm>
                      <a:off x="0" y="0"/>
                      <a:ext cx="5220970" cy="351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06DF" w:rsidRPr="007806DF" w:rsidSect="009D7DA5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DA5"/>
    <w:rsid w:val="007806DF"/>
    <w:rsid w:val="009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7D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A7raR-Fv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JUDgYKESW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8FCE-7FCF-4FC7-897C-955DB0BF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2020-05-19T10:06:00Z</dcterms:created>
  <dcterms:modified xsi:type="dcterms:W3CDTF">2020-05-19T10:21:00Z</dcterms:modified>
</cp:coreProperties>
</file>